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EDF9" w14:textId="77777777" w:rsidR="003C7DD7" w:rsidRDefault="003C7DD7" w:rsidP="003C7DD7">
      <w:pPr>
        <w:spacing w:after="0"/>
        <w:ind w:firstLine="709"/>
        <w:jc w:val="both"/>
        <w:rPr>
          <w:lang w:val="uk-UA"/>
        </w:rPr>
      </w:pPr>
      <w:bookmarkStart w:id="0" w:name="_GoBack"/>
      <w:bookmarkEnd w:id="0"/>
      <w:r>
        <w:t xml:space="preserve">ПТ «Ломбард «Черкаська позика» </w:t>
      </w:r>
      <w:r>
        <w:rPr>
          <w:lang w:val="uk-UA"/>
        </w:rPr>
        <w:t>(Лаєвський і компанія)</w:t>
      </w:r>
    </w:p>
    <w:p w14:paraId="2FEC4E69" w14:textId="77777777" w:rsidR="00F12C76" w:rsidRDefault="00F12C76" w:rsidP="006C0B77">
      <w:pPr>
        <w:spacing w:after="0"/>
        <w:ind w:firstLine="709"/>
        <w:jc w:val="both"/>
        <w:rPr>
          <w:lang w:val="uk-UA"/>
        </w:rPr>
      </w:pPr>
    </w:p>
    <w:p w14:paraId="0C4190F3" w14:textId="773F71D1" w:rsidR="003C7DD7" w:rsidRDefault="003C7DD7" w:rsidP="006C0B7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Гарантійні фонди і компенсаційні схеми не застосовуються.</w:t>
      </w:r>
    </w:p>
    <w:p w14:paraId="3DC63080" w14:textId="77777777" w:rsidR="003C7DD7" w:rsidRPr="003C7DD7" w:rsidRDefault="003C7DD7" w:rsidP="006C0B77">
      <w:pPr>
        <w:spacing w:after="0"/>
        <w:ind w:firstLine="709"/>
        <w:jc w:val="both"/>
        <w:rPr>
          <w:lang w:val="uk-UA"/>
        </w:rPr>
      </w:pPr>
    </w:p>
    <w:sectPr w:rsidR="003C7DD7" w:rsidRPr="003C7DD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EA"/>
    <w:rsid w:val="00195080"/>
    <w:rsid w:val="003C7DD7"/>
    <w:rsid w:val="006C0B77"/>
    <w:rsid w:val="008242FF"/>
    <w:rsid w:val="00870751"/>
    <w:rsid w:val="00887AEA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8669"/>
  <w15:chartTrackingRefBased/>
  <w15:docId w15:val="{23017435-1798-413A-8B86-F2C40001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DD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2023-12-04T11:28:00Z</dcterms:created>
  <dcterms:modified xsi:type="dcterms:W3CDTF">2023-12-04T11:29:00Z</dcterms:modified>
</cp:coreProperties>
</file>